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9B" w:rsidRDefault="00101DA4" w:rsidP="00CD1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NR X.61.2015</w:t>
      </w:r>
      <w:r w:rsidR="00DC268C">
        <w:rPr>
          <w:rFonts w:ascii="Arial" w:hAnsi="Arial" w:cs="Arial"/>
          <w:b/>
          <w:sz w:val="32"/>
          <w:szCs w:val="32"/>
        </w:rPr>
        <w:t xml:space="preserve"> </w:t>
      </w:r>
    </w:p>
    <w:p w:rsidR="00DC268C" w:rsidRDefault="00DC268C" w:rsidP="00CD1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RADY GMINY W JAROCINIE </w:t>
      </w:r>
    </w:p>
    <w:p w:rsidR="00DC268C" w:rsidRDefault="00101DA4" w:rsidP="00CD1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26 listopada 2015</w:t>
      </w:r>
    </w:p>
    <w:p w:rsidR="00DC268C" w:rsidRPr="0086438D" w:rsidRDefault="00DC268C" w:rsidP="00CD189B">
      <w:pPr>
        <w:jc w:val="center"/>
        <w:rPr>
          <w:rFonts w:ascii="Arial" w:hAnsi="Arial" w:cs="Arial"/>
          <w:b/>
          <w:sz w:val="24"/>
          <w:szCs w:val="24"/>
        </w:rPr>
      </w:pPr>
    </w:p>
    <w:p w:rsidR="00CD189B" w:rsidRPr="0086438D" w:rsidRDefault="00CD189B" w:rsidP="00CD18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438D">
        <w:rPr>
          <w:rFonts w:ascii="Arial" w:hAnsi="Arial" w:cs="Arial"/>
          <w:b/>
          <w:sz w:val="24"/>
          <w:szCs w:val="24"/>
        </w:rPr>
        <w:t>w sprawie określenia wysokości rocznych stawek podatku od środków transportowych obowiązujących</w:t>
      </w:r>
      <w:r w:rsidR="00EC396D" w:rsidRPr="0086438D">
        <w:rPr>
          <w:rFonts w:ascii="Arial" w:hAnsi="Arial" w:cs="Arial"/>
          <w:b/>
          <w:sz w:val="24"/>
          <w:szCs w:val="24"/>
        </w:rPr>
        <w:t xml:space="preserve"> na terenie G</w:t>
      </w:r>
      <w:r w:rsidRPr="0086438D">
        <w:rPr>
          <w:rFonts w:ascii="Arial" w:hAnsi="Arial" w:cs="Arial"/>
          <w:b/>
          <w:sz w:val="24"/>
          <w:szCs w:val="24"/>
        </w:rPr>
        <w:t>miny Jarocin na rok 2016.</w:t>
      </w:r>
    </w:p>
    <w:p w:rsidR="00CD189B" w:rsidRPr="0086438D" w:rsidRDefault="00CD189B" w:rsidP="00CD18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189B" w:rsidRPr="0086438D" w:rsidRDefault="00CD189B" w:rsidP="00CD18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ab/>
        <w:t>Na podstawie art. 18 ust. 2 pkt 8 i art. 40 ust. 1 ustawy z dnia 8 marca 1990 r. o  samorządzie gminnym  (Dz. U. z 2013 r., poz. 594 ze zm.) i art.</w:t>
      </w:r>
      <w:r w:rsidR="001A49EB">
        <w:rPr>
          <w:rFonts w:ascii="Arial" w:hAnsi="Arial" w:cs="Arial"/>
          <w:sz w:val="24"/>
          <w:szCs w:val="24"/>
        </w:rPr>
        <w:t xml:space="preserve"> 10 ust. 1 ustawy z </w:t>
      </w:r>
      <w:r w:rsidRPr="0086438D">
        <w:rPr>
          <w:rFonts w:ascii="Arial" w:hAnsi="Arial" w:cs="Arial"/>
          <w:sz w:val="24"/>
          <w:szCs w:val="24"/>
        </w:rPr>
        <w:t xml:space="preserve">dnia 12 stycznia 1991 r. o podatkach i opłatach lokalnych (Dz. U. z 2014 r., poz. 849 z </w:t>
      </w:r>
      <w:proofErr w:type="spellStart"/>
      <w:r w:rsidRPr="0086438D">
        <w:rPr>
          <w:rFonts w:ascii="Arial" w:hAnsi="Arial" w:cs="Arial"/>
          <w:sz w:val="24"/>
          <w:szCs w:val="24"/>
        </w:rPr>
        <w:t>późn</w:t>
      </w:r>
      <w:proofErr w:type="spellEnd"/>
      <w:r w:rsidRPr="0086438D">
        <w:rPr>
          <w:rFonts w:ascii="Arial" w:hAnsi="Arial" w:cs="Arial"/>
          <w:sz w:val="24"/>
          <w:szCs w:val="24"/>
        </w:rPr>
        <w:t>. zm.), przy uwzględnieniu obwieszczenia Ministra Finansów z dnia 5 sierpnia 2015 r. w sprawie górnych granic stawek kwotowy</w:t>
      </w:r>
      <w:r w:rsidR="001A49EB">
        <w:rPr>
          <w:rFonts w:ascii="Arial" w:hAnsi="Arial" w:cs="Arial"/>
          <w:sz w:val="24"/>
          <w:szCs w:val="24"/>
        </w:rPr>
        <w:t>ch podatków i opłat lokalnych w </w:t>
      </w:r>
      <w:r w:rsidRPr="0086438D">
        <w:rPr>
          <w:rFonts w:ascii="Arial" w:hAnsi="Arial" w:cs="Arial"/>
          <w:sz w:val="24"/>
          <w:szCs w:val="24"/>
        </w:rPr>
        <w:t xml:space="preserve">2016r. (M. P. z 2015 r., poz. 735) oraz obwieszczenia </w:t>
      </w:r>
      <w:r w:rsidR="00555CD7">
        <w:rPr>
          <w:rFonts w:ascii="Arial" w:hAnsi="Arial" w:cs="Arial"/>
          <w:sz w:val="24"/>
          <w:szCs w:val="24"/>
        </w:rPr>
        <w:t>Ministra Finansów z dnia</w:t>
      </w:r>
      <w:r w:rsidR="00BD28C5">
        <w:rPr>
          <w:rFonts w:ascii="Arial" w:hAnsi="Arial" w:cs="Arial"/>
          <w:sz w:val="24"/>
          <w:szCs w:val="24"/>
        </w:rPr>
        <w:t xml:space="preserve">                       </w:t>
      </w:r>
      <w:r w:rsidR="00555CD7">
        <w:rPr>
          <w:rFonts w:ascii="Arial" w:hAnsi="Arial" w:cs="Arial"/>
          <w:sz w:val="24"/>
          <w:szCs w:val="24"/>
        </w:rPr>
        <w:t xml:space="preserve"> 7 października</w:t>
      </w:r>
      <w:r w:rsidR="007670B2" w:rsidRPr="0086438D">
        <w:rPr>
          <w:rFonts w:ascii="Arial" w:hAnsi="Arial" w:cs="Arial"/>
          <w:sz w:val="24"/>
          <w:szCs w:val="24"/>
        </w:rPr>
        <w:t xml:space="preserve"> </w:t>
      </w:r>
      <w:r w:rsidR="004126CF">
        <w:rPr>
          <w:rFonts w:ascii="Arial" w:hAnsi="Arial" w:cs="Arial"/>
          <w:sz w:val="24"/>
          <w:szCs w:val="24"/>
        </w:rPr>
        <w:t>2015r.</w:t>
      </w:r>
      <w:r w:rsidR="00495ACB">
        <w:rPr>
          <w:rFonts w:ascii="Arial" w:hAnsi="Arial" w:cs="Arial"/>
          <w:sz w:val="24"/>
          <w:szCs w:val="24"/>
        </w:rPr>
        <w:t xml:space="preserve"> </w:t>
      </w:r>
      <w:r w:rsidR="007670B2" w:rsidRPr="0086438D">
        <w:rPr>
          <w:rFonts w:ascii="Arial" w:hAnsi="Arial" w:cs="Arial"/>
          <w:sz w:val="24"/>
          <w:szCs w:val="24"/>
        </w:rPr>
        <w:t xml:space="preserve">w sprawie stawek podatku </w:t>
      </w:r>
      <w:r w:rsidR="00EC396D" w:rsidRPr="0086438D">
        <w:rPr>
          <w:rFonts w:ascii="Arial" w:hAnsi="Arial" w:cs="Arial"/>
          <w:sz w:val="24"/>
          <w:szCs w:val="24"/>
        </w:rPr>
        <w:t>od środków transportowy</w:t>
      </w:r>
      <w:r w:rsidR="001A49EB">
        <w:rPr>
          <w:rFonts w:ascii="Arial" w:hAnsi="Arial" w:cs="Arial"/>
          <w:sz w:val="24"/>
          <w:szCs w:val="24"/>
        </w:rPr>
        <w:t>ch obowiązujących w 2016 r. (M. </w:t>
      </w:r>
      <w:r w:rsidR="00EC396D" w:rsidRPr="0086438D">
        <w:rPr>
          <w:rFonts w:ascii="Arial" w:hAnsi="Arial" w:cs="Arial"/>
          <w:sz w:val="24"/>
          <w:szCs w:val="24"/>
        </w:rPr>
        <w:t xml:space="preserve">P. </w:t>
      </w:r>
      <w:r w:rsidR="00555CD7">
        <w:rPr>
          <w:rFonts w:ascii="Arial" w:hAnsi="Arial" w:cs="Arial"/>
          <w:sz w:val="24"/>
          <w:szCs w:val="24"/>
        </w:rPr>
        <w:t>z 2015 r., poz. 1029</w:t>
      </w:r>
      <w:r w:rsidR="00EC396D" w:rsidRPr="0086438D">
        <w:rPr>
          <w:rFonts w:ascii="Arial" w:hAnsi="Arial" w:cs="Arial"/>
          <w:sz w:val="24"/>
          <w:szCs w:val="24"/>
        </w:rPr>
        <w:t>) – Rada Gminy w Jarocinie uchwala, co następuje:</w:t>
      </w:r>
    </w:p>
    <w:p w:rsidR="00EC396D" w:rsidRPr="0086438D" w:rsidRDefault="00EC396D" w:rsidP="00CD18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C396D" w:rsidRPr="0086438D" w:rsidRDefault="00EC396D" w:rsidP="00EC39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38D">
        <w:rPr>
          <w:rFonts w:ascii="Arial" w:hAnsi="Arial" w:cs="Arial"/>
          <w:b/>
          <w:sz w:val="24"/>
          <w:szCs w:val="24"/>
        </w:rPr>
        <w:t>§ 1</w:t>
      </w:r>
    </w:p>
    <w:p w:rsidR="002171B8" w:rsidRPr="0086438D" w:rsidRDefault="002171B8" w:rsidP="00BD2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>Stawki podatku od środków transportowych wynoszą rocznie:</w:t>
      </w:r>
    </w:p>
    <w:p w:rsidR="002171B8" w:rsidRPr="0086438D" w:rsidRDefault="00D70370" w:rsidP="00BD28C5">
      <w:pPr>
        <w:spacing w:after="0" w:line="276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    </w:t>
      </w:r>
      <w:r w:rsidR="0086438D">
        <w:rPr>
          <w:rFonts w:ascii="Arial" w:hAnsi="Arial" w:cs="Arial"/>
          <w:sz w:val="24"/>
          <w:szCs w:val="24"/>
        </w:rPr>
        <w:t xml:space="preserve">      </w:t>
      </w:r>
      <w:r w:rsidR="002171B8" w:rsidRPr="0086438D">
        <w:rPr>
          <w:rFonts w:ascii="Arial" w:hAnsi="Arial" w:cs="Arial"/>
          <w:sz w:val="24"/>
          <w:szCs w:val="24"/>
        </w:rPr>
        <w:t>1)</w:t>
      </w:r>
      <w:r w:rsidR="0086438D" w:rsidRPr="0086438D">
        <w:rPr>
          <w:rFonts w:ascii="Arial" w:hAnsi="Arial" w:cs="Arial"/>
          <w:sz w:val="24"/>
          <w:szCs w:val="24"/>
        </w:rPr>
        <w:t xml:space="preserve">  </w:t>
      </w:r>
      <w:r w:rsidR="002171B8" w:rsidRPr="0086438D">
        <w:rPr>
          <w:rFonts w:ascii="Arial" w:hAnsi="Arial" w:cs="Arial"/>
          <w:sz w:val="24"/>
          <w:szCs w:val="24"/>
        </w:rPr>
        <w:t>od samochodu ciężarowego o dopuszczalnej masie całkowitej pojazdu :</w:t>
      </w:r>
    </w:p>
    <w:p w:rsidR="002171B8" w:rsidRPr="0086438D" w:rsidRDefault="002171B8" w:rsidP="00BD28C5">
      <w:pPr>
        <w:spacing w:after="0" w:line="276" w:lineRule="auto"/>
        <w:ind w:left="360" w:hanging="709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  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86438D">
        <w:rPr>
          <w:rFonts w:ascii="Arial" w:hAnsi="Arial" w:cs="Arial"/>
          <w:sz w:val="24"/>
          <w:szCs w:val="24"/>
        </w:rPr>
        <w:t xml:space="preserve">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1A49EB">
        <w:rPr>
          <w:rFonts w:ascii="Arial" w:hAnsi="Arial" w:cs="Arial"/>
          <w:sz w:val="24"/>
          <w:szCs w:val="24"/>
        </w:rPr>
        <w:t xml:space="preserve">   </w:t>
      </w:r>
      <w:r w:rsidR="0086438D">
        <w:rPr>
          <w:rFonts w:ascii="Arial" w:hAnsi="Arial" w:cs="Arial"/>
          <w:sz w:val="24"/>
          <w:szCs w:val="24"/>
        </w:rPr>
        <w:t xml:space="preserve"> </w:t>
      </w:r>
      <w:r w:rsidRPr="0086438D">
        <w:rPr>
          <w:rFonts w:ascii="Arial" w:hAnsi="Arial" w:cs="Arial"/>
          <w:sz w:val="24"/>
          <w:szCs w:val="24"/>
        </w:rPr>
        <w:t>a) powyżej 3,5 tony do 5,5 tony włącznie    - 450 zł</w:t>
      </w:r>
    </w:p>
    <w:p w:rsidR="002171B8" w:rsidRPr="0086438D" w:rsidRDefault="002171B8" w:rsidP="00BD28C5">
      <w:pPr>
        <w:spacing w:after="0" w:line="276" w:lineRule="auto"/>
        <w:ind w:left="360" w:hanging="709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  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86438D">
        <w:rPr>
          <w:rFonts w:ascii="Arial" w:hAnsi="Arial" w:cs="Arial"/>
          <w:sz w:val="24"/>
          <w:szCs w:val="24"/>
        </w:rPr>
        <w:t xml:space="preserve"> 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1A49EB">
        <w:rPr>
          <w:rFonts w:ascii="Arial" w:hAnsi="Arial" w:cs="Arial"/>
          <w:sz w:val="24"/>
          <w:szCs w:val="24"/>
        </w:rPr>
        <w:t xml:space="preserve">   </w:t>
      </w:r>
      <w:r w:rsidRPr="0086438D">
        <w:rPr>
          <w:rFonts w:ascii="Arial" w:hAnsi="Arial" w:cs="Arial"/>
          <w:sz w:val="24"/>
          <w:szCs w:val="24"/>
        </w:rPr>
        <w:t>b) powyżej 5,5 tony do 9 ton włącznie         - 760 zł</w:t>
      </w:r>
    </w:p>
    <w:p w:rsidR="002171B8" w:rsidRPr="0086438D" w:rsidRDefault="002171B8" w:rsidP="00BD28C5">
      <w:pPr>
        <w:spacing w:after="0" w:line="276" w:lineRule="auto"/>
        <w:ind w:left="360" w:hanging="709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  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86438D">
        <w:rPr>
          <w:rFonts w:ascii="Arial" w:hAnsi="Arial" w:cs="Arial"/>
          <w:sz w:val="24"/>
          <w:szCs w:val="24"/>
        </w:rPr>
        <w:t xml:space="preserve">    </w:t>
      </w:r>
      <w:r w:rsidR="001A49EB">
        <w:rPr>
          <w:rFonts w:ascii="Arial" w:hAnsi="Arial" w:cs="Arial"/>
          <w:sz w:val="24"/>
          <w:szCs w:val="24"/>
        </w:rPr>
        <w:t xml:space="preserve">   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Pr="0086438D">
        <w:rPr>
          <w:rFonts w:ascii="Arial" w:hAnsi="Arial" w:cs="Arial"/>
          <w:sz w:val="24"/>
          <w:szCs w:val="24"/>
        </w:rPr>
        <w:t>c) powyżej 9 ton i poniżej 12 ton                  - 800 zł</w:t>
      </w:r>
    </w:p>
    <w:p w:rsidR="002171B8" w:rsidRPr="0086438D" w:rsidRDefault="00D70370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</w:t>
      </w:r>
      <w:r w:rsidR="0086438D" w:rsidRPr="0086438D">
        <w:rPr>
          <w:rFonts w:ascii="Arial" w:hAnsi="Arial" w:cs="Arial"/>
          <w:sz w:val="24"/>
          <w:szCs w:val="24"/>
        </w:rPr>
        <w:t xml:space="preserve">2)  </w:t>
      </w:r>
      <w:r w:rsidR="002171B8" w:rsidRPr="0086438D">
        <w:rPr>
          <w:rFonts w:ascii="Arial" w:hAnsi="Arial" w:cs="Arial"/>
          <w:sz w:val="24"/>
          <w:szCs w:val="24"/>
        </w:rPr>
        <w:t>od samochodu ciężarowego o dopuszczalnej masie całkowitej pojazdu</w:t>
      </w:r>
      <w:r w:rsidR="0086438D">
        <w:rPr>
          <w:rFonts w:ascii="Arial" w:hAnsi="Arial" w:cs="Arial"/>
          <w:sz w:val="24"/>
          <w:szCs w:val="24"/>
        </w:rPr>
        <w:t xml:space="preserve"> równej lub</w:t>
      </w:r>
      <w:r w:rsidR="0086438D" w:rsidRPr="0086438D">
        <w:rPr>
          <w:rFonts w:ascii="Arial" w:hAnsi="Arial" w:cs="Arial"/>
          <w:sz w:val="24"/>
          <w:szCs w:val="24"/>
        </w:rPr>
        <w:t xml:space="preserve"> </w:t>
      </w:r>
      <w:r w:rsidR="0086438D">
        <w:rPr>
          <w:rFonts w:ascii="Arial" w:hAnsi="Arial" w:cs="Arial"/>
          <w:sz w:val="24"/>
          <w:szCs w:val="24"/>
        </w:rPr>
        <w:t xml:space="preserve">   </w:t>
      </w:r>
      <w:r w:rsidR="001A49EB">
        <w:rPr>
          <w:rFonts w:ascii="Arial" w:hAnsi="Arial" w:cs="Arial"/>
          <w:sz w:val="24"/>
          <w:szCs w:val="24"/>
        </w:rPr>
        <w:t xml:space="preserve"> </w:t>
      </w:r>
      <w:r w:rsidR="002171B8" w:rsidRPr="0086438D">
        <w:rPr>
          <w:rFonts w:ascii="Arial" w:hAnsi="Arial" w:cs="Arial"/>
          <w:sz w:val="24"/>
          <w:szCs w:val="24"/>
        </w:rPr>
        <w:t xml:space="preserve">wyższej </w:t>
      </w:r>
      <w:r w:rsidRPr="0086438D">
        <w:rPr>
          <w:rFonts w:ascii="Arial" w:hAnsi="Arial" w:cs="Arial"/>
          <w:sz w:val="24"/>
          <w:szCs w:val="24"/>
        </w:rPr>
        <w:t>niż 12 ton, stawki podatku określone są w załączniku nr 1 do uchwały,</w:t>
      </w:r>
    </w:p>
    <w:p w:rsidR="00D70370" w:rsidRPr="0086438D" w:rsidRDefault="0086438D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438D">
        <w:rPr>
          <w:rFonts w:ascii="Arial" w:hAnsi="Arial" w:cs="Arial"/>
          <w:sz w:val="24"/>
          <w:szCs w:val="24"/>
        </w:rPr>
        <w:t xml:space="preserve">3) </w:t>
      </w:r>
      <w:r w:rsidR="00D70370" w:rsidRPr="0086438D">
        <w:rPr>
          <w:rFonts w:ascii="Arial" w:hAnsi="Arial" w:cs="Arial"/>
          <w:sz w:val="24"/>
          <w:szCs w:val="24"/>
        </w:rPr>
        <w:t xml:space="preserve"> od ciągnika siodłowego lub balastowego przystosowanego do używania </w:t>
      </w:r>
      <w:r w:rsidR="001A49EB">
        <w:rPr>
          <w:rFonts w:ascii="Arial" w:hAnsi="Arial" w:cs="Arial"/>
          <w:sz w:val="24"/>
          <w:szCs w:val="24"/>
        </w:rPr>
        <w:t>łącznie z </w:t>
      </w:r>
      <w:r w:rsidR="00D70370" w:rsidRPr="0086438D">
        <w:rPr>
          <w:rFonts w:ascii="Arial" w:hAnsi="Arial" w:cs="Arial"/>
          <w:sz w:val="24"/>
          <w:szCs w:val="24"/>
        </w:rPr>
        <w:t>naczepą lub przyczepą o dopuszczalnej masie całkowitej zespołu pojazdów od 3,5 tony i poniżej 12 ton:</w:t>
      </w:r>
    </w:p>
    <w:p w:rsidR="00D70370" w:rsidRPr="0086438D" w:rsidRDefault="0086438D" w:rsidP="0086438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A49EB">
        <w:rPr>
          <w:rFonts w:ascii="Arial" w:hAnsi="Arial" w:cs="Arial"/>
          <w:sz w:val="24"/>
          <w:szCs w:val="24"/>
        </w:rPr>
        <w:t xml:space="preserve">  </w:t>
      </w:r>
      <w:r w:rsidR="00D70370" w:rsidRPr="0086438D">
        <w:rPr>
          <w:rFonts w:ascii="Arial" w:hAnsi="Arial" w:cs="Arial"/>
          <w:sz w:val="24"/>
          <w:szCs w:val="24"/>
        </w:rPr>
        <w:t>a) 3,5 tony do 5,5 tony włącznie                - 512 zł</w:t>
      </w:r>
    </w:p>
    <w:p w:rsidR="00D70370" w:rsidRPr="0086438D" w:rsidRDefault="0086438D" w:rsidP="0086438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A49EB">
        <w:rPr>
          <w:rFonts w:ascii="Arial" w:hAnsi="Arial" w:cs="Arial"/>
          <w:sz w:val="24"/>
          <w:szCs w:val="24"/>
        </w:rPr>
        <w:t xml:space="preserve">  </w:t>
      </w:r>
      <w:r w:rsidR="00D70370" w:rsidRPr="0086438D">
        <w:rPr>
          <w:rFonts w:ascii="Arial" w:hAnsi="Arial" w:cs="Arial"/>
          <w:sz w:val="24"/>
          <w:szCs w:val="24"/>
        </w:rPr>
        <w:t xml:space="preserve"> b) powyżej 5,5 tony do 9,0 ton włącznie   - 818 zł</w:t>
      </w:r>
    </w:p>
    <w:p w:rsidR="00D70370" w:rsidRPr="0086438D" w:rsidRDefault="0086438D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0370" w:rsidRPr="0086438D">
        <w:rPr>
          <w:rFonts w:ascii="Arial" w:hAnsi="Arial" w:cs="Arial"/>
          <w:sz w:val="24"/>
          <w:szCs w:val="24"/>
        </w:rPr>
        <w:t xml:space="preserve"> </w:t>
      </w:r>
      <w:r w:rsidR="001A49EB">
        <w:rPr>
          <w:rFonts w:ascii="Arial" w:hAnsi="Arial" w:cs="Arial"/>
          <w:sz w:val="24"/>
          <w:szCs w:val="24"/>
        </w:rPr>
        <w:t xml:space="preserve">  </w:t>
      </w:r>
      <w:r w:rsidR="00D70370" w:rsidRPr="0086438D">
        <w:rPr>
          <w:rFonts w:ascii="Arial" w:hAnsi="Arial" w:cs="Arial"/>
          <w:sz w:val="24"/>
          <w:szCs w:val="24"/>
        </w:rPr>
        <w:t>c) powyżej 9, 0 ton do poniżej 12 ton        - 921 zł</w:t>
      </w:r>
    </w:p>
    <w:p w:rsidR="0086438D" w:rsidRPr="0086438D" w:rsidRDefault="0086438D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438D">
        <w:rPr>
          <w:rFonts w:ascii="Arial" w:hAnsi="Arial" w:cs="Arial"/>
          <w:sz w:val="24"/>
          <w:szCs w:val="24"/>
        </w:rPr>
        <w:t xml:space="preserve"> 4)   od ciągnika siodłowego lub balastowego przystosowanego do używania łącznie </w:t>
      </w:r>
      <w:r w:rsidR="00BD28C5">
        <w:rPr>
          <w:rFonts w:ascii="Arial" w:hAnsi="Arial" w:cs="Arial"/>
          <w:sz w:val="24"/>
          <w:szCs w:val="24"/>
        </w:rPr>
        <w:t xml:space="preserve">                 </w:t>
      </w:r>
      <w:r w:rsidRPr="0086438D">
        <w:rPr>
          <w:rFonts w:ascii="Arial" w:hAnsi="Arial" w:cs="Arial"/>
          <w:sz w:val="24"/>
          <w:szCs w:val="24"/>
        </w:rPr>
        <w:t>z naczepą lub przyczepą o dopuszczalnej masie całkowitej zespołu pojazdów  równej lub wyższej niż 12 ton, stawki podatku określone są w załączniku nr 2 do uchwały,</w:t>
      </w:r>
    </w:p>
    <w:p w:rsidR="0086438D" w:rsidRPr="0086438D" w:rsidRDefault="0086438D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438D">
        <w:rPr>
          <w:rFonts w:ascii="Arial" w:hAnsi="Arial" w:cs="Arial"/>
          <w:sz w:val="24"/>
          <w:szCs w:val="24"/>
        </w:rPr>
        <w:t>5)   od przyczepy lub naczepy, które łącznie z pojazdem silnikowym posiadają dopuszczalną masę całkowitą od 7 ton i poniżej 12 ton, z wyjątkiem związanych wyłącznie z działalnością rolniczą prowadzoną przez podatnika podatku rolnego:</w:t>
      </w:r>
    </w:p>
    <w:p w:rsidR="0086438D" w:rsidRDefault="0086438D" w:rsidP="0086438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6438D">
        <w:rPr>
          <w:rFonts w:ascii="Arial" w:hAnsi="Arial" w:cs="Arial"/>
          <w:sz w:val="24"/>
          <w:szCs w:val="24"/>
        </w:rPr>
        <w:t xml:space="preserve">a) od 7 ton do poniżej </w:t>
      </w:r>
      <w:r w:rsidR="009F59C2">
        <w:rPr>
          <w:rFonts w:ascii="Arial" w:hAnsi="Arial" w:cs="Arial"/>
          <w:sz w:val="24"/>
          <w:szCs w:val="24"/>
        </w:rPr>
        <w:t>10 ton włącznie     - 460 zł</w:t>
      </w:r>
    </w:p>
    <w:p w:rsidR="009F59C2" w:rsidRDefault="009F59C2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b) od 10 ton do poniżej 12 ton                  - 512 zł</w:t>
      </w:r>
    </w:p>
    <w:p w:rsidR="009F59C2" w:rsidRDefault="009F59C2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od przyczepy lub naczepy, które łącznie z pojazdem silnikowym posiadają dopuszczalną masę całkowitą równą lub wyższą niż 12 ton, z wyjątkiem związanych wyłącznie z działalnością rolniczą prowadzoną przez podatnika podatku rolnego, stawki podatku określone są w załączniku nr 3 do uchwały,</w:t>
      </w:r>
    </w:p>
    <w:p w:rsidR="009F59C2" w:rsidRDefault="009F59C2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od autobusu, w zależności od liczby miejsc do siedzenia poza kierowcą:</w:t>
      </w:r>
    </w:p>
    <w:p w:rsidR="009F59C2" w:rsidRDefault="009F59C2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49EB">
        <w:rPr>
          <w:rFonts w:ascii="Arial" w:hAnsi="Arial" w:cs="Arial"/>
          <w:sz w:val="24"/>
          <w:szCs w:val="24"/>
        </w:rPr>
        <w:t xml:space="preserve"> </w:t>
      </w:r>
      <w:r w:rsidR="00555CD7">
        <w:rPr>
          <w:rFonts w:ascii="Arial" w:hAnsi="Arial" w:cs="Arial"/>
          <w:sz w:val="24"/>
          <w:szCs w:val="24"/>
        </w:rPr>
        <w:t>a) mniejszej niż 22</w:t>
      </w:r>
      <w:r>
        <w:rPr>
          <w:rFonts w:ascii="Arial" w:hAnsi="Arial" w:cs="Arial"/>
          <w:sz w:val="24"/>
          <w:szCs w:val="24"/>
        </w:rPr>
        <w:t xml:space="preserve"> miejsc                 -   563 zł</w:t>
      </w:r>
    </w:p>
    <w:p w:rsidR="009F59C2" w:rsidRDefault="009F59C2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A49EB">
        <w:rPr>
          <w:rFonts w:ascii="Arial" w:hAnsi="Arial" w:cs="Arial"/>
          <w:sz w:val="24"/>
          <w:szCs w:val="24"/>
        </w:rPr>
        <w:t xml:space="preserve"> </w:t>
      </w:r>
      <w:r w:rsidR="00555CD7">
        <w:rPr>
          <w:rFonts w:ascii="Arial" w:hAnsi="Arial" w:cs="Arial"/>
          <w:sz w:val="24"/>
          <w:szCs w:val="24"/>
        </w:rPr>
        <w:t>b) równej lub wyższej niż 22</w:t>
      </w:r>
      <w:r>
        <w:rPr>
          <w:rFonts w:ascii="Arial" w:hAnsi="Arial" w:cs="Arial"/>
          <w:sz w:val="24"/>
          <w:szCs w:val="24"/>
        </w:rPr>
        <w:t xml:space="preserve"> miejsc  - 1228 zł </w:t>
      </w:r>
    </w:p>
    <w:p w:rsidR="009F59C2" w:rsidRDefault="009F59C2" w:rsidP="0086438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59C2" w:rsidRDefault="001A49EB" w:rsidP="001A49E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9F59C2">
        <w:rPr>
          <w:rFonts w:ascii="Arial" w:hAnsi="Arial" w:cs="Arial"/>
          <w:b/>
          <w:sz w:val="24"/>
          <w:szCs w:val="24"/>
        </w:rPr>
        <w:t>§ 2</w:t>
      </w:r>
    </w:p>
    <w:p w:rsidR="009F59C2" w:rsidRDefault="009F59C2" w:rsidP="009F59C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171B8" w:rsidRDefault="0091543D" w:rsidP="0086438D">
      <w:pPr>
        <w:spacing w:after="0" w:line="276" w:lineRule="auto"/>
        <w:ind w:left="360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Wykonie uchwały powierza się Wójtowi Gminy</w:t>
      </w:r>
    </w:p>
    <w:p w:rsidR="0091543D" w:rsidRDefault="0091543D" w:rsidP="0086438D">
      <w:pPr>
        <w:spacing w:after="0" w:line="276" w:lineRule="auto"/>
        <w:ind w:left="360" w:hanging="709"/>
        <w:rPr>
          <w:rFonts w:ascii="Arial" w:hAnsi="Arial" w:cs="Arial"/>
          <w:sz w:val="24"/>
          <w:szCs w:val="24"/>
        </w:rPr>
      </w:pPr>
    </w:p>
    <w:p w:rsidR="0091543D" w:rsidRDefault="0091543D" w:rsidP="0086438D">
      <w:pPr>
        <w:spacing w:after="0" w:line="276" w:lineRule="auto"/>
        <w:ind w:left="360" w:hanging="709"/>
        <w:rPr>
          <w:rFonts w:ascii="Arial" w:hAnsi="Arial" w:cs="Arial"/>
          <w:sz w:val="24"/>
          <w:szCs w:val="24"/>
        </w:rPr>
      </w:pPr>
    </w:p>
    <w:p w:rsidR="0091543D" w:rsidRDefault="0091543D" w:rsidP="001A49EB">
      <w:pPr>
        <w:spacing w:after="0" w:line="276" w:lineRule="auto"/>
        <w:ind w:left="360" w:hanging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91543D" w:rsidRDefault="0091543D" w:rsidP="0091543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1543D" w:rsidRPr="0091543D" w:rsidRDefault="0091543D" w:rsidP="00BD28C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po upływie 14 dni od dnia ogłoszenie w Dzienniku Urzędowym Województwa Podkarpackiego z mocą o</w:t>
      </w:r>
      <w:r w:rsidR="00BD28C5">
        <w:rPr>
          <w:rFonts w:ascii="Arial" w:hAnsi="Arial" w:cs="Arial"/>
          <w:sz w:val="24"/>
          <w:szCs w:val="24"/>
        </w:rPr>
        <w:t>bowiązującą od                                                01 stycznia 2016</w:t>
      </w:r>
      <w:r>
        <w:rPr>
          <w:rFonts w:ascii="Arial" w:hAnsi="Arial" w:cs="Arial"/>
          <w:sz w:val="24"/>
          <w:szCs w:val="24"/>
        </w:rPr>
        <w:t>r.</w:t>
      </w:r>
    </w:p>
    <w:p w:rsidR="00EC396D" w:rsidRDefault="00EC396D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72B3B" w:rsidP="00272B3B">
      <w:pPr>
        <w:spacing w:after="0"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Przewodniczący Rady </w:t>
      </w:r>
    </w:p>
    <w:p w:rsidR="00272B3B" w:rsidRDefault="00272B3B" w:rsidP="00272B3B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72B3B" w:rsidRPr="00272B3B" w:rsidRDefault="00272B3B" w:rsidP="00272B3B">
      <w:pPr>
        <w:spacing w:after="0" w:line="276" w:lineRule="auto"/>
        <w:jc w:val="right"/>
        <w:rPr>
          <w:rFonts w:cs="Times New Roman"/>
          <w:b/>
          <w:sz w:val="24"/>
          <w:szCs w:val="24"/>
        </w:rPr>
      </w:pPr>
      <w:bookmarkStart w:id="0" w:name="_GoBack"/>
      <w:r w:rsidRPr="00272B3B">
        <w:rPr>
          <w:rFonts w:cs="Times New Roman"/>
          <w:b/>
          <w:sz w:val="24"/>
          <w:szCs w:val="24"/>
        </w:rPr>
        <w:t>Bogusław Iskra</w:t>
      </w:r>
    </w:p>
    <w:bookmarkEnd w:id="0"/>
    <w:p w:rsidR="00212AB4" w:rsidRDefault="00212AB4" w:rsidP="00272B3B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Default="00212AB4" w:rsidP="0091543D">
      <w:pPr>
        <w:spacing w:after="0" w:line="276" w:lineRule="auto"/>
        <w:rPr>
          <w:rFonts w:cs="Times New Roman"/>
          <w:sz w:val="24"/>
          <w:szCs w:val="24"/>
        </w:rPr>
      </w:pPr>
    </w:p>
    <w:p w:rsidR="006078AC" w:rsidRDefault="006078AC" w:rsidP="006078AC">
      <w:pPr>
        <w:spacing w:after="0" w:line="276" w:lineRule="auto"/>
        <w:rPr>
          <w:rFonts w:cs="Times New Roman"/>
          <w:sz w:val="24"/>
          <w:szCs w:val="24"/>
        </w:rPr>
      </w:pPr>
    </w:p>
    <w:p w:rsidR="00212AB4" w:rsidRPr="0011402F" w:rsidRDefault="00212AB4" w:rsidP="006078AC">
      <w:pPr>
        <w:spacing w:after="0" w:line="276" w:lineRule="auto"/>
        <w:jc w:val="right"/>
        <w:rPr>
          <w:rFonts w:cs="Times New Roman"/>
          <w:sz w:val="28"/>
          <w:szCs w:val="28"/>
        </w:rPr>
      </w:pPr>
      <w:r w:rsidRPr="0011402F">
        <w:rPr>
          <w:rFonts w:cs="Times New Roman"/>
          <w:sz w:val="28"/>
          <w:szCs w:val="28"/>
        </w:rPr>
        <w:t>Załą</w:t>
      </w:r>
      <w:r w:rsidR="004264EA">
        <w:rPr>
          <w:rFonts w:cs="Times New Roman"/>
          <w:sz w:val="28"/>
          <w:szCs w:val="28"/>
        </w:rPr>
        <w:t>cznik nr</w:t>
      </w:r>
      <w:r w:rsidR="00F23A89">
        <w:rPr>
          <w:rFonts w:cs="Times New Roman"/>
          <w:sz w:val="28"/>
          <w:szCs w:val="28"/>
        </w:rPr>
        <w:t xml:space="preserve"> 1</w:t>
      </w:r>
      <w:r w:rsidR="004264EA">
        <w:rPr>
          <w:rFonts w:cs="Times New Roman"/>
          <w:sz w:val="28"/>
          <w:szCs w:val="28"/>
        </w:rPr>
        <w:t xml:space="preserve"> do uchwały Nr X.61.2015</w:t>
      </w:r>
    </w:p>
    <w:p w:rsidR="00212AB4" w:rsidRPr="0011402F" w:rsidRDefault="004264EA" w:rsidP="00212AB4">
      <w:pPr>
        <w:spacing w:after="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dnia 26 listopada 2015</w:t>
      </w:r>
    </w:p>
    <w:p w:rsidR="00212AB4" w:rsidRPr="0011402F" w:rsidRDefault="00212AB4" w:rsidP="00212AB4">
      <w:pPr>
        <w:spacing w:after="0" w:line="276" w:lineRule="auto"/>
        <w:jc w:val="right"/>
        <w:rPr>
          <w:rFonts w:cs="Times New Roman"/>
          <w:sz w:val="28"/>
          <w:szCs w:val="28"/>
        </w:rPr>
      </w:pPr>
    </w:p>
    <w:p w:rsidR="00212AB4" w:rsidRDefault="00212AB4" w:rsidP="00212AB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212AB4" w:rsidRPr="0011402F" w:rsidRDefault="00212AB4" w:rsidP="00212AB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11402F">
        <w:rPr>
          <w:rFonts w:cs="Times New Roman"/>
          <w:b/>
          <w:sz w:val="28"/>
          <w:szCs w:val="28"/>
        </w:rPr>
        <w:t xml:space="preserve">Samochody ciężarowe o dopuszczalnej masie całkowitej </w:t>
      </w:r>
    </w:p>
    <w:p w:rsidR="00212AB4" w:rsidRPr="0011402F" w:rsidRDefault="006C67D3" w:rsidP="00212AB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</w:t>
      </w:r>
      <w:r w:rsidR="00212AB4" w:rsidRPr="0011402F">
        <w:rPr>
          <w:rFonts w:cs="Times New Roman"/>
          <w:b/>
          <w:sz w:val="28"/>
          <w:szCs w:val="28"/>
        </w:rPr>
        <w:t>ównej lub wyższej niż 12 ton</w:t>
      </w:r>
    </w:p>
    <w:p w:rsidR="00212AB4" w:rsidRDefault="00212AB4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12AB4" w:rsidRDefault="00212AB4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12AB4" w:rsidRDefault="00212AB4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12AB4" w:rsidRPr="0011402F" w:rsidRDefault="00212AB4" w:rsidP="00212AB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1402F">
        <w:rPr>
          <w:rFonts w:ascii="Arial" w:hAnsi="Arial" w:cs="Arial"/>
          <w:sz w:val="24"/>
          <w:szCs w:val="24"/>
        </w:rPr>
        <w:t>Stawki podatku w złotych</w:t>
      </w:r>
    </w:p>
    <w:p w:rsidR="00212AB4" w:rsidRDefault="00212AB4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06" w:type="dxa"/>
        <w:tblLook w:val="04A0" w:firstRow="1" w:lastRow="0" w:firstColumn="1" w:lastColumn="0" w:noHBand="0" w:noVBand="1"/>
      </w:tblPr>
      <w:tblGrid>
        <w:gridCol w:w="704"/>
        <w:gridCol w:w="1545"/>
        <w:gridCol w:w="14"/>
        <w:gridCol w:w="1560"/>
        <w:gridCol w:w="3118"/>
        <w:gridCol w:w="2765"/>
      </w:tblGrid>
      <w:tr w:rsidR="006078AC" w:rsidTr="00031A51">
        <w:trPr>
          <w:trHeight w:val="504"/>
        </w:trPr>
        <w:tc>
          <w:tcPr>
            <w:tcW w:w="704" w:type="dxa"/>
            <w:vMerge w:val="restart"/>
          </w:tcPr>
          <w:p w:rsidR="006078AC" w:rsidRDefault="006078AC" w:rsidP="00212AB4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6078AC" w:rsidRDefault="006078AC" w:rsidP="00212AB4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Lp.</w:t>
            </w:r>
          </w:p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Liczba osi i dopuszczalna</w:t>
            </w:r>
          </w:p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masa całkowita w tonach</w:t>
            </w:r>
          </w:p>
        </w:tc>
        <w:tc>
          <w:tcPr>
            <w:tcW w:w="3118" w:type="dxa"/>
            <w:vMerge w:val="restart"/>
          </w:tcPr>
          <w:p w:rsidR="006078AC" w:rsidRDefault="006078AC" w:rsidP="00031A51">
            <w:pPr>
              <w:jc w:val="center"/>
              <w:rPr>
                <w:b/>
                <w:i/>
              </w:rPr>
            </w:pPr>
          </w:p>
          <w:p w:rsidR="006078AC" w:rsidRPr="006078AC" w:rsidRDefault="006078AC" w:rsidP="00031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Oś jezdna / osie jezdne/ z zawieszeniem pneumatycznym lub uznanym za równoważne</w:t>
            </w:r>
          </w:p>
        </w:tc>
        <w:tc>
          <w:tcPr>
            <w:tcW w:w="2765" w:type="dxa"/>
            <w:vMerge w:val="restart"/>
            <w:vAlign w:val="center"/>
          </w:tcPr>
          <w:p w:rsidR="006078AC" w:rsidRPr="00031A51" w:rsidRDefault="00031A51" w:rsidP="00031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Inne systemy zawieszenia osi jezdnych</w:t>
            </w:r>
          </w:p>
        </w:tc>
      </w:tr>
      <w:tr w:rsidR="006078AC" w:rsidTr="00031A51">
        <w:trPr>
          <w:trHeight w:val="539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6078AC" w:rsidRDefault="006078AC" w:rsidP="006078AC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Nie mniej niż</w:t>
            </w:r>
          </w:p>
        </w:tc>
        <w:tc>
          <w:tcPr>
            <w:tcW w:w="1560" w:type="dxa"/>
          </w:tcPr>
          <w:p w:rsidR="006078AC" w:rsidRPr="006078AC" w:rsidRDefault="006078AC" w:rsidP="006078AC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Mniej niż</w:t>
            </w:r>
          </w:p>
        </w:tc>
        <w:tc>
          <w:tcPr>
            <w:tcW w:w="3118" w:type="dxa"/>
            <w:vMerge/>
            <w:vAlign w:val="center"/>
          </w:tcPr>
          <w:p w:rsidR="006078AC" w:rsidRDefault="006078AC" w:rsidP="00031A5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8AC" w:rsidTr="00031A51">
        <w:trPr>
          <w:trHeight w:val="373"/>
        </w:trPr>
        <w:tc>
          <w:tcPr>
            <w:tcW w:w="704" w:type="dxa"/>
            <w:vMerge w:val="restart"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8AC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02" w:type="dxa"/>
            <w:gridSpan w:val="5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Posiadających dwie osie</w:t>
            </w:r>
          </w:p>
        </w:tc>
      </w:tr>
      <w:tr w:rsidR="006078AC" w:rsidTr="00C1489C">
        <w:trPr>
          <w:trHeight w:val="312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rPr>
                <w:rFonts w:cs="Times New Roman"/>
              </w:rPr>
            </w:pPr>
            <w:r w:rsidRPr="00031A51">
              <w:rPr>
                <w:rFonts w:cs="Times New Roman"/>
              </w:rPr>
              <w:t>12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982,00</w:t>
            </w:r>
          </w:p>
        </w:tc>
        <w:tc>
          <w:tcPr>
            <w:tcW w:w="2765" w:type="dxa"/>
          </w:tcPr>
          <w:p w:rsidR="006078AC" w:rsidRPr="00031A51" w:rsidRDefault="00031A51" w:rsidP="00212A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1.023,00</w:t>
            </w:r>
          </w:p>
        </w:tc>
      </w:tr>
      <w:tr w:rsidR="006078AC" w:rsidTr="00031A51">
        <w:trPr>
          <w:trHeight w:val="270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1.023,00</w:t>
            </w:r>
          </w:p>
        </w:tc>
        <w:tc>
          <w:tcPr>
            <w:tcW w:w="2765" w:type="dxa"/>
          </w:tcPr>
          <w:p w:rsidR="006078AC" w:rsidRPr="00031A51" w:rsidRDefault="00031A51" w:rsidP="00212A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1.064,00</w:t>
            </w:r>
          </w:p>
        </w:tc>
      </w:tr>
      <w:tr w:rsidR="006078AC" w:rsidTr="00031A51">
        <w:trPr>
          <w:trHeight w:val="315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1.064,00</w:t>
            </w:r>
          </w:p>
        </w:tc>
        <w:tc>
          <w:tcPr>
            <w:tcW w:w="2765" w:type="dxa"/>
          </w:tcPr>
          <w:p w:rsidR="006078AC" w:rsidRPr="00031A51" w:rsidRDefault="00031A51" w:rsidP="00212A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1.105,00</w:t>
            </w:r>
          </w:p>
        </w:tc>
      </w:tr>
      <w:tr w:rsidR="006078AC" w:rsidTr="00031A51">
        <w:trPr>
          <w:trHeight w:val="300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078AC" w:rsidRPr="00031A51" w:rsidRDefault="006078AC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1.105,00</w:t>
            </w:r>
          </w:p>
        </w:tc>
        <w:tc>
          <w:tcPr>
            <w:tcW w:w="2765" w:type="dxa"/>
          </w:tcPr>
          <w:p w:rsidR="006078AC" w:rsidRPr="00031A51" w:rsidRDefault="00031A51" w:rsidP="00212A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1.225,00</w:t>
            </w:r>
          </w:p>
        </w:tc>
      </w:tr>
      <w:tr w:rsidR="006078AC" w:rsidTr="00031A51">
        <w:trPr>
          <w:trHeight w:val="354"/>
        </w:trPr>
        <w:tc>
          <w:tcPr>
            <w:tcW w:w="704" w:type="dxa"/>
            <w:vMerge w:val="restart"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8AC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02" w:type="dxa"/>
            <w:gridSpan w:val="5"/>
            <w:vAlign w:val="center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031A51">
              <w:rPr>
                <w:rFonts w:cs="Times New Roman"/>
                <w:b/>
                <w:sz w:val="24"/>
                <w:szCs w:val="24"/>
              </w:rPr>
              <w:t>Posiadających trzy osie</w:t>
            </w:r>
          </w:p>
        </w:tc>
      </w:tr>
      <w:tr w:rsidR="006078AC" w:rsidTr="00031A51">
        <w:trPr>
          <w:trHeight w:val="285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1.381,00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1.412,00</w:t>
            </w:r>
          </w:p>
        </w:tc>
      </w:tr>
      <w:tr w:rsidR="006078AC" w:rsidTr="00031A51">
        <w:trPr>
          <w:trHeight w:val="285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1.432,00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1.483,00</w:t>
            </w:r>
          </w:p>
        </w:tc>
      </w:tr>
      <w:tr w:rsidR="006078AC" w:rsidTr="00031A51">
        <w:trPr>
          <w:trHeight w:val="300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1.483,00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1.536,00</w:t>
            </w:r>
          </w:p>
        </w:tc>
      </w:tr>
      <w:tr w:rsidR="006078AC" w:rsidTr="00031A51">
        <w:trPr>
          <w:trHeight w:val="337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1.536,00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1.586,00</w:t>
            </w:r>
          </w:p>
        </w:tc>
      </w:tr>
      <w:tr w:rsidR="006078AC" w:rsidTr="00C1489C">
        <w:trPr>
          <w:trHeight w:val="284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1.586,00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1.637,00</w:t>
            </w:r>
          </w:p>
        </w:tc>
      </w:tr>
      <w:tr w:rsidR="006078AC" w:rsidTr="00C1489C">
        <w:trPr>
          <w:trHeight w:val="246"/>
        </w:trPr>
        <w:tc>
          <w:tcPr>
            <w:tcW w:w="704" w:type="dxa"/>
            <w:vMerge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078AC" w:rsidRPr="00031A51" w:rsidRDefault="006078AC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1.637,00</w:t>
            </w:r>
          </w:p>
        </w:tc>
        <w:tc>
          <w:tcPr>
            <w:tcW w:w="2765" w:type="dxa"/>
          </w:tcPr>
          <w:p w:rsidR="006078AC" w:rsidRPr="00031A51" w:rsidRDefault="00031A51" w:rsidP="00031A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1.688,00</w:t>
            </w:r>
          </w:p>
        </w:tc>
      </w:tr>
      <w:tr w:rsidR="006078AC" w:rsidTr="00031A51">
        <w:trPr>
          <w:trHeight w:val="388"/>
        </w:trPr>
        <w:tc>
          <w:tcPr>
            <w:tcW w:w="704" w:type="dxa"/>
            <w:vMerge w:val="restart"/>
          </w:tcPr>
          <w:p w:rsidR="006078AC" w:rsidRPr="006078AC" w:rsidRDefault="006078AC" w:rsidP="00212A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78AC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02" w:type="dxa"/>
            <w:gridSpan w:val="5"/>
            <w:vAlign w:val="center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Posiadających cztery osie i więcej</w:t>
            </w:r>
          </w:p>
        </w:tc>
      </w:tr>
      <w:tr w:rsidR="006078AC" w:rsidTr="00031A51">
        <w:trPr>
          <w:trHeight w:val="286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  <w:gridSpan w:val="2"/>
          </w:tcPr>
          <w:p w:rsidR="006078AC" w:rsidRPr="00C1489C" w:rsidRDefault="00C1489C" w:rsidP="00C1489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1.586,00</w:t>
            </w:r>
          </w:p>
        </w:tc>
        <w:tc>
          <w:tcPr>
            <w:tcW w:w="2765" w:type="dxa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1.637,00</w:t>
            </w:r>
          </w:p>
        </w:tc>
      </w:tr>
      <w:tr w:rsidR="006078AC" w:rsidTr="00031A51">
        <w:trPr>
          <w:trHeight w:val="330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  <w:gridSpan w:val="2"/>
          </w:tcPr>
          <w:p w:rsidR="006078AC" w:rsidRPr="00C1489C" w:rsidRDefault="00C1489C" w:rsidP="00C1489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1.637,00</w:t>
            </w:r>
          </w:p>
        </w:tc>
        <w:tc>
          <w:tcPr>
            <w:tcW w:w="2765" w:type="dxa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1.688,00</w:t>
            </w:r>
          </w:p>
        </w:tc>
      </w:tr>
      <w:tr w:rsidR="006078AC" w:rsidTr="00031A51">
        <w:trPr>
          <w:trHeight w:val="285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  <w:gridSpan w:val="2"/>
          </w:tcPr>
          <w:p w:rsidR="006078AC" w:rsidRPr="00C1489C" w:rsidRDefault="00C1489C" w:rsidP="00C1489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1.688,00</w:t>
            </w:r>
          </w:p>
        </w:tc>
        <w:tc>
          <w:tcPr>
            <w:tcW w:w="2765" w:type="dxa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1.739,00</w:t>
            </w:r>
          </w:p>
        </w:tc>
      </w:tr>
      <w:tr w:rsidR="006078AC" w:rsidTr="00031A51">
        <w:trPr>
          <w:trHeight w:val="150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  <w:gridSpan w:val="2"/>
          </w:tcPr>
          <w:p w:rsidR="006078AC" w:rsidRPr="00C1489C" w:rsidRDefault="00C1489C" w:rsidP="00C1489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vAlign w:val="center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1.739,00</w:t>
            </w:r>
          </w:p>
        </w:tc>
        <w:tc>
          <w:tcPr>
            <w:tcW w:w="2765" w:type="dxa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2.453,00</w:t>
            </w:r>
          </w:p>
        </w:tc>
      </w:tr>
      <w:tr w:rsidR="006078AC" w:rsidTr="00031A51">
        <w:trPr>
          <w:trHeight w:val="152"/>
        </w:trPr>
        <w:tc>
          <w:tcPr>
            <w:tcW w:w="704" w:type="dxa"/>
            <w:vMerge/>
          </w:tcPr>
          <w:p w:rsidR="006078AC" w:rsidRDefault="006078AC" w:rsidP="00212A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078AC" w:rsidRPr="00031A51" w:rsidRDefault="00031A51" w:rsidP="00031A5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31A5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574" w:type="dxa"/>
            <w:gridSpan w:val="2"/>
          </w:tcPr>
          <w:p w:rsidR="006078AC" w:rsidRPr="00C1489C" w:rsidRDefault="006078AC" w:rsidP="00C1489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1.790,00</w:t>
            </w:r>
          </w:p>
        </w:tc>
        <w:tc>
          <w:tcPr>
            <w:tcW w:w="2765" w:type="dxa"/>
          </w:tcPr>
          <w:p w:rsidR="006078AC" w:rsidRPr="00C1489C" w:rsidRDefault="00C1489C" w:rsidP="00C1489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1489C">
              <w:rPr>
                <w:rFonts w:cs="Times New Roman"/>
                <w:sz w:val="24"/>
                <w:szCs w:val="24"/>
              </w:rPr>
              <w:t>2.453,00</w:t>
            </w:r>
          </w:p>
        </w:tc>
      </w:tr>
    </w:tbl>
    <w:p w:rsidR="00212AB4" w:rsidRDefault="00212AB4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11402F">
      <w:pPr>
        <w:jc w:val="right"/>
        <w:rPr>
          <w:sz w:val="28"/>
          <w:szCs w:val="28"/>
        </w:rPr>
      </w:pPr>
      <w:r w:rsidRPr="0011402F">
        <w:rPr>
          <w:sz w:val="28"/>
          <w:szCs w:val="28"/>
        </w:rPr>
        <w:t>Załącznik Nr</w:t>
      </w:r>
      <w:r w:rsidR="004264EA">
        <w:rPr>
          <w:sz w:val="28"/>
          <w:szCs w:val="28"/>
        </w:rPr>
        <w:t xml:space="preserve"> 2 do uchwały Nr  X.61.2015</w:t>
      </w:r>
    </w:p>
    <w:p w:rsidR="0011402F" w:rsidRDefault="0011402F" w:rsidP="001140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4264EA">
        <w:rPr>
          <w:sz w:val="28"/>
          <w:szCs w:val="28"/>
        </w:rPr>
        <w:t>26 listopada 2015</w:t>
      </w:r>
    </w:p>
    <w:p w:rsidR="0011402F" w:rsidRDefault="0011402F" w:rsidP="0011402F">
      <w:pPr>
        <w:jc w:val="right"/>
        <w:rPr>
          <w:sz w:val="28"/>
          <w:szCs w:val="28"/>
        </w:rPr>
      </w:pPr>
    </w:p>
    <w:p w:rsidR="0011402F" w:rsidRDefault="0011402F" w:rsidP="00114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Ciągniki siodłowe i balastowe przystosowane do używania łącznie z naczepą lub przyczepą o dopuszczalnej masie całkowitej zespołu pojazdów równej lub wyższej niż 12 ton</w:t>
      </w:r>
    </w:p>
    <w:p w:rsidR="0011402F" w:rsidRDefault="0011402F" w:rsidP="0011402F">
      <w:pPr>
        <w:jc w:val="center"/>
        <w:rPr>
          <w:b/>
          <w:sz w:val="28"/>
          <w:szCs w:val="28"/>
        </w:rPr>
      </w:pPr>
    </w:p>
    <w:p w:rsidR="0011402F" w:rsidRDefault="0011402F" w:rsidP="0011402F">
      <w:pPr>
        <w:jc w:val="center"/>
        <w:rPr>
          <w:b/>
          <w:sz w:val="28"/>
          <w:szCs w:val="28"/>
        </w:rPr>
      </w:pPr>
    </w:p>
    <w:p w:rsidR="0011402F" w:rsidRDefault="0011402F" w:rsidP="0011402F">
      <w:pPr>
        <w:jc w:val="center"/>
        <w:rPr>
          <w:sz w:val="28"/>
          <w:szCs w:val="28"/>
        </w:rPr>
      </w:pPr>
      <w:r w:rsidRPr="0011402F">
        <w:rPr>
          <w:sz w:val="28"/>
          <w:szCs w:val="28"/>
        </w:rPr>
        <w:t>Stawki podatku w złotych</w:t>
      </w: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846"/>
        <w:gridCol w:w="1800"/>
        <w:gridCol w:w="15"/>
        <w:gridCol w:w="28"/>
        <w:gridCol w:w="1983"/>
        <w:gridCol w:w="2553"/>
        <w:gridCol w:w="2121"/>
      </w:tblGrid>
      <w:tr w:rsidR="0011402F" w:rsidTr="00810B11">
        <w:trPr>
          <w:trHeight w:val="499"/>
        </w:trPr>
        <w:tc>
          <w:tcPr>
            <w:tcW w:w="846" w:type="dxa"/>
            <w:vMerge w:val="restart"/>
            <w:vAlign w:val="center"/>
          </w:tcPr>
          <w:p w:rsidR="0011402F" w:rsidRPr="0011402F" w:rsidRDefault="0011402F" w:rsidP="0011402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6" w:type="dxa"/>
            <w:gridSpan w:val="4"/>
          </w:tcPr>
          <w:p w:rsidR="0011402F" w:rsidRPr="00810B11" w:rsidRDefault="00810B11" w:rsidP="0011402F">
            <w:pPr>
              <w:jc w:val="center"/>
              <w:rPr>
                <w:b/>
                <w:i/>
                <w:sz w:val="24"/>
                <w:szCs w:val="24"/>
              </w:rPr>
            </w:pPr>
            <w:r w:rsidRPr="00810B11">
              <w:rPr>
                <w:b/>
                <w:i/>
                <w:sz w:val="24"/>
                <w:szCs w:val="24"/>
              </w:rPr>
              <w:t xml:space="preserve">Liczba </w:t>
            </w:r>
            <w:r>
              <w:rPr>
                <w:b/>
                <w:i/>
                <w:sz w:val="24"/>
                <w:szCs w:val="24"/>
              </w:rPr>
              <w:t>osi i dopuszczalna masa całkowita w tonach</w:t>
            </w:r>
          </w:p>
        </w:tc>
        <w:tc>
          <w:tcPr>
            <w:tcW w:w="2553" w:type="dxa"/>
            <w:vMerge w:val="restart"/>
          </w:tcPr>
          <w:p w:rsidR="0011402F" w:rsidRPr="00810B11" w:rsidRDefault="00810B11" w:rsidP="0011402F">
            <w:pPr>
              <w:jc w:val="center"/>
              <w:rPr>
                <w:b/>
                <w:i/>
                <w:sz w:val="24"/>
                <w:szCs w:val="24"/>
              </w:rPr>
            </w:pPr>
            <w:r w:rsidRPr="00810B11">
              <w:rPr>
                <w:b/>
                <w:i/>
                <w:sz w:val="24"/>
                <w:szCs w:val="24"/>
              </w:rPr>
              <w:t>Oś jezdna/ osie jezdne/ z zawieszeniem pn</w:t>
            </w:r>
            <w:r>
              <w:rPr>
                <w:b/>
                <w:i/>
                <w:sz w:val="24"/>
                <w:szCs w:val="24"/>
              </w:rPr>
              <w:t>eumatycznym lub uznany za równoważne</w:t>
            </w:r>
          </w:p>
        </w:tc>
        <w:tc>
          <w:tcPr>
            <w:tcW w:w="2121" w:type="dxa"/>
            <w:vMerge w:val="restart"/>
            <w:vAlign w:val="center"/>
          </w:tcPr>
          <w:p w:rsidR="0011402F" w:rsidRPr="00810B11" w:rsidRDefault="00810B11" w:rsidP="00810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Inne systemy zawieszenia osi jezdnych</w:t>
            </w:r>
          </w:p>
        </w:tc>
      </w:tr>
      <w:tr w:rsidR="0011402F" w:rsidTr="00810B11">
        <w:trPr>
          <w:trHeight w:val="585"/>
        </w:trPr>
        <w:tc>
          <w:tcPr>
            <w:tcW w:w="846" w:type="dxa"/>
            <w:vMerge/>
          </w:tcPr>
          <w:p w:rsidR="0011402F" w:rsidRDefault="0011402F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1402F" w:rsidRPr="00810B11" w:rsidRDefault="00810B11" w:rsidP="00810B11">
            <w:pPr>
              <w:jc w:val="center"/>
              <w:rPr>
                <w:b/>
                <w:i/>
                <w:sz w:val="24"/>
                <w:szCs w:val="24"/>
              </w:rPr>
            </w:pPr>
            <w:r w:rsidRPr="00810B11">
              <w:rPr>
                <w:b/>
                <w:i/>
                <w:sz w:val="24"/>
                <w:szCs w:val="24"/>
              </w:rPr>
              <w:t>Nie mniej niż</w:t>
            </w:r>
          </w:p>
        </w:tc>
        <w:tc>
          <w:tcPr>
            <w:tcW w:w="1983" w:type="dxa"/>
            <w:vAlign w:val="center"/>
          </w:tcPr>
          <w:p w:rsidR="0011402F" w:rsidRPr="00810B11" w:rsidRDefault="00810B11" w:rsidP="00810B11">
            <w:pPr>
              <w:jc w:val="center"/>
              <w:rPr>
                <w:b/>
                <w:i/>
                <w:sz w:val="24"/>
                <w:szCs w:val="24"/>
              </w:rPr>
            </w:pPr>
            <w:r w:rsidRPr="00810B11">
              <w:rPr>
                <w:b/>
                <w:i/>
                <w:sz w:val="24"/>
                <w:szCs w:val="24"/>
              </w:rPr>
              <w:t>Mniej niż</w:t>
            </w:r>
          </w:p>
        </w:tc>
        <w:tc>
          <w:tcPr>
            <w:tcW w:w="2553" w:type="dxa"/>
            <w:vMerge/>
          </w:tcPr>
          <w:p w:rsidR="0011402F" w:rsidRDefault="0011402F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1402F" w:rsidRDefault="0011402F" w:rsidP="0011402F">
            <w:pPr>
              <w:jc w:val="center"/>
              <w:rPr>
                <w:sz w:val="28"/>
                <w:szCs w:val="28"/>
              </w:rPr>
            </w:pPr>
          </w:p>
        </w:tc>
      </w:tr>
      <w:tr w:rsidR="0011402F" w:rsidTr="00810B11">
        <w:trPr>
          <w:trHeight w:val="506"/>
        </w:trPr>
        <w:tc>
          <w:tcPr>
            <w:tcW w:w="846" w:type="dxa"/>
            <w:vMerge w:val="restart"/>
          </w:tcPr>
          <w:p w:rsidR="0011402F" w:rsidRPr="0011402F" w:rsidRDefault="0011402F" w:rsidP="001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0" w:type="dxa"/>
            <w:gridSpan w:val="6"/>
          </w:tcPr>
          <w:p w:rsidR="0011402F" w:rsidRPr="00810B11" w:rsidRDefault="00810B11" w:rsidP="00810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Posiadających dwie osie</w:t>
            </w:r>
          </w:p>
        </w:tc>
      </w:tr>
      <w:tr w:rsidR="00810B11" w:rsidTr="00810B11">
        <w:trPr>
          <w:trHeight w:val="420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18</w:t>
            </w: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1.100,00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1.550,00</w:t>
            </w:r>
          </w:p>
        </w:tc>
      </w:tr>
      <w:tr w:rsidR="00810B11" w:rsidTr="00810B11">
        <w:trPr>
          <w:trHeight w:val="404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18</w:t>
            </w:r>
          </w:p>
        </w:tc>
        <w:tc>
          <w:tcPr>
            <w:tcW w:w="2011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1.550,00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1.600,00</w:t>
            </w:r>
          </w:p>
        </w:tc>
      </w:tr>
      <w:tr w:rsidR="00810B11" w:rsidTr="00810B11">
        <w:trPr>
          <w:trHeight w:val="420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25</w:t>
            </w:r>
          </w:p>
        </w:tc>
        <w:tc>
          <w:tcPr>
            <w:tcW w:w="2011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31</w:t>
            </w: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1.650,00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1.800,00</w:t>
            </w:r>
          </w:p>
        </w:tc>
      </w:tr>
      <w:tr w:rsidR="00810B11" w:rsidTr="00810B11">
        <w:trPr>
          <w:trHeight w:val="390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31</w:t>
            </w:r>
          </w:p>
        </w:tc>
        <w:tc>
          <w:tcPr>
            <w:tcW w:w="2011" w:type="dxa"/>
            <w:gridSpan w:val="2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1.800,00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1.930,00</w:t>
            </w:r>
          </w:p>
        </w:tc>
      </w:tr>
      <w:tr w:rsidR="0011402F" w:rsidTr="0011402F">
        <w:trPr>
          <w:trHeight w:val="464"/>
        </w:trPr>
        <w:tc>
          <w:tcPr>
            <w:tcW w:w="846" w:type="dxa"/>
            <w:vMerge w:val="restart"/>
          </w:tcPr>
          <w:p w:rsidR="0011402F" w:rsidRPr="0011402F" w:rsidRDefault="0011402F" w:rsidP="00114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0" w:type="dxa"/>
            <w:gridSpan w:val="6"/>
          </w:tcPr>
          <w:p w:rsidR="0011402F" w:rsidRPr="00810B11" w:rsidRDefault="00810B11" w:rsidP="00810B11">
            <w:pPr>
              <w:rPr>
                <w:b/>
                <w:sz w:val="24"/>
                <w:szCs w:val="24"/>
              </w:rPr>
            </w:pPr>
            <w:r w:rsidRPr="00810B11">
              <w:rPr>
                <w:b/>
                <w:sz w:val="24"/>
                <w:szCs w:val="24"/>
              </w:rPr>
              <w:t>Posiadających trzy osie</w:t>
            </w:r>
          </w:p>
        </w:tc>
      </w:tr>
      <w:tr w:rsidR="00810B11" w:rsidTr="00810B11">
        <w:trPr>
          <w:trHeight w:val="400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12</w:t>
            </w:r>
          </w:p>
        </w:tc>
        <w:tc>
          <w:tcPr>
            <w:tcW w:w="2026" w:type="dxa"/>
            <w:gridSpan w:val="3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40</w:t>
            </w: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1.893,00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1.685,00</w:t>
            </w:r>
          </w:p>
        </w:tc>
      </w:tr>
      <w:tr w:rsidR="00810B11" w:rsidTr="00810B11">
        <w:trPr>
          <w:trHeight w:val="406"/>
        </w:trPr>
        <w:tc>
          <w:tcPr>
            <w:tcW w:w="846" w:type="dxa"/>
            <w:vMerge/>
          </w:tcPr>
          <w:p w:rsidR="00810B11" w:rsidRDefault="00810B11" w:rsidP="0011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40</w:t>
            </w:r>
          </w:p>
        </w:tc>
        <w:tc>
          <w:tcPr>
            <w:tcW w:w="2026" w:type="dxa"/>
            <w:gridSpan w:val="3"/>
          </w:tcPr>
          <w:p w:rsidR="00810B11" w:rsidRPr="00810B11" w:rsidRDefault="00810B11" w:rsidP="00810B1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1.685,00</w:t>
            </w:r>
          </w:p>
        </w:tc>
        <w:tc>
          <w:tcPr>
            <w:tcW w:w="2121" w:type="dxa"/>
          </w:tcPr>
          <w:p w:rsidR="00810B11" w:rsidRPr="00810B11" w:rsidRDefault="00810B11" w:rsidP="00810B11">
            <w:pPr>
              <w:jc w:val="center"/>
              <w:rPr>
                <w:sz w:val="24"/>
                <w:szCs w:val="24"/>
              </w:rPr>
            </w:pPr>
            <w:r w:rsidRPr="00810B11">
              <w:rPr>
                <w:sz w:val="24"/>
                <w:szCs w:val="24"/>
              </w:rPr>
              <w:t>2.493,00</w:t>
            </w:r>
          </w:p>
        </w:tc>
      </w:tr>
    </w:tbl>
    <w:p w:rsidR="0011402F" w:rsidRPr="0011402F" w:rsidRDefault="0011402F" w:rsidP="0011402F">
      <w:pPr>
        <w:jc w:val="center"/>
        <w:rPr>
          <w:sz w:val="28"/>
          <w:szCs w:val="28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1402F" w:rsidRDefault="0011402F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8C6E9C">
      <w:pPr>
        <w:spacing w:after="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Zał</w:t>
      </w:r>
      <w:r w:rsidR="004264EA">
        <w:rPr>
          <w:rFonts w:cs="Times New Roman"/>
          <w:sz w:val="28"/>
          <w:szCs w:val="28"/>
        </w:rPr>
        <w:t>ącznik Nr 3 do uchwały Nr X.61.2015</w:t>
      </w:r>
    </w:p>
    <w:p w:rsidR="008C6E9C" w:rsidRPr="008C6E9C" w:rsidRDefault="004264EA" w:rsidP="008C6E9C">
      <w:pPr>
        <w:spacing w:after="0" w:line="276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dnia 26 listopada 2015</w:t>
      </w: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C6E9C" w:rsidRDefault="008C6E9C" w:rsidP="00212AB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Przyczepy i naczepy, które łącznie z pojazdem silnikowym posiadają dopuszczalną masę całkowitą równą lub wyższą niż 12 ton z wyjątkiem związanych wyłącznie z działalnością rolniczą prowadzoną przez podatnika podatku rolnego.</w:t>
      </w:r>
    </w:p>
    <w:p w:rsidR="008C6E9C" w:rsidRDefault="008C6E9C" w:rsidP="00212AB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8C6E9C" w:rsidRDefault="008C6E9C" w:rsidP="00212AB4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8C6E9C" w:rsidRDefault="008C6E9C" w:rsidP="00212AB4">
      <w:pPr>
        <w:spacing w:after="0" w:line="276" w:lineRule="auto"/>
        <w:jc w:val="center"/>
        <w:rPr>
          <w:rFonts w:cs="Times New Roman"/>
          <w:sz w:val="28"/>
          <w:szCs w:val="28"/>
        </w:rPr>
      </w:pPr>
      <w:r w:rsidRPr="008C6E9C">
        <w:rPr>
          <w:rFonts w:cs="Times New Roman"/>
          <w:sz w:val="28"/>
          <w:szCs w:val="28"/>
        </w:rPr>
        <w:t>Stawki podatku w złotych</w:t>
      </w:r>
    </w:p>
    <w:p w:rsidR="008C6E9C" w:rsidRDefault="008C6E9C" w:rsidP="00212AB4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846"/>
        <w:gridCol w:w="1455"/>
        <w:gridCol w:w="30"/>
        <w:gridCol w:w="1775"/>
        <w:gridCol w:w="2977"/>
        <w:gridCol w:w="2351"/>
      </w:tblGrid>
      <w:tr w:rsidR="00D67600" w:rsidTr="00D67600">
        <w:trPr>
          <w:trHeight w:val="527"/>
        </w:trPr>
        <w:tc>
          <w:tcPr>
            <w:tcW w:w="846" w:type="dxa"/>
            <w:vMerge w:val="restart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3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Liczba osi i dopuszczalna masa całkowita w tonach</w:t>
            </w:r>
          </w:p>
        </w:tc>
        <w:tc>
          <w:tcPr>
            <w:tcW w:w="2977" w:type="dxa"/>
            <w:vMerge w:val="restart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Oś jezdna/ osie jezdne/ z zawieszeniem pneumatycznym lub uznanym za równoważne </w:t>
            </w:r>
          </w:p>
        </w:tc>
        <w:tc>
          <w:tcPr>
            <w:tcW w:w="2351" w:type="dxa"/>
            <w:vMerge w:val="restart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Inne systemy zawieszenia osi jezdnych</w:t>
            </w:r>
          </w:p>
        </w:tc>
      </w:tr>
      <w:tr w:rsidR="00D67600" w:rsidTr="00D67600">
        <w:trPr>
          <w:trHeight w:val="600"/>
        </w:trPr>
        <w:tc>
          <w:tcPr>
            <w:tcW w:w="846" w:type="dxa"/>
            <w:vMerge/>
          </w:tcPr>
          <w:p w:rsidR="00D67600" w:rsidRDefault="00D67600" w:rsidP="00212AB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Nie mniej niż</w:t>
            </w:r>
          </w:p>
        </w:tc>
        <w:tc>
          <w:tcPr>
            <w:tcW w:w="1775" w:type="dxa"/>
            <w:vAlign w:val="center"/>
          </w:tcPr>
          <w:p w:rsidR="00D67600" w:rsidRPr="00D67600" w:rsidRDefault="00D67600" w:rsidP="00D67600">
            <w:pPr>
              <w:spacing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Mniej niż</w:t>
            </w:r>
          </w:p>
        </w:tc>
        <w:tc>
          <w:tcPr>
            <w:tcW w:w="2977" w:type="dxa"/>
            <w:vMerge/>
          </w:tcPr>
          <w:p w:rsidR="00D67600" w:rsidRDefault="00D67600" w:rsidP="00212AB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D67600" w:rsidRDefault="00D67600" w:rsidP="00212AB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67600" w:rsidTr="00C41A43">
        <w:trPr>
          <w:trHeight w:val="405"/>
        </w:trPr>
        <w:tc>
          <w:tcPr>
            <w:tcW w:w="846" w:type="dxa"/>
            <w:vMerge w:val="restart"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7600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88" w:type="dxa"/>
            <w:gridSpan w:val="5"/>
            <w:vAlign w:val="center"/>
          </w:tcPr>
          <w:p w:rsidR="00D67600" w:rsidRPr="00D67600" w:rsidRDefault="00D67600" w:rsidP="00C41A4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Posiadający jedną oś</w:t>
            </w:r>
          </w:p>
        </w:tc>
      </w:tr>
      <w:tr w:rsidR="00D67600" w:rsidTr="00D67600">
        <w:trPr>
          <w:trHeight w:val="345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6760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6760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67600" w:rsidRPr="00A24527" w:rsidRDefault="00D67600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614,00</w:t>
            </w:r>
          </w:p>
        </w:tc>
        <w:tc>
          <w:tcPr>
            <w:tcW w:w="2351" w:type="dxa"/>
          </w:tcPr>
          <w:p w:rsidR="00D67600" w:rsidRPr="00A24527" w:rsidRDefault="00D67600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62</w:t>
            </w:r>
            <w:r w:rsidR="00A24527" w:rsidRPr="00A24527">
              <w:rPr>
                <w:rFonts w:cs="Times New Roman"/>
                <w:sz w:val="24"/>
                <w:szCs w:val="24"/>
              </w:rPr>
              <w:t>4,00</w:t>
            </w:r>
          </w:p>
        </w:tc>
      </w:tr>
      <w:tr w:rsidR="00D67600" w:rsidTr="00D67600">
        <w:trPr>
          <w:trHeight w:val="348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6760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676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67600" w:rsidRPr="00A24527" w:rsidRDefault="00D67600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665,00</w:t>
            </w:r>
          </w:p>
        </w:tc>
        <w:tc>
          <w:tcPr>
            <w:tcW w:w="2351" w:type="dxa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675,00</w:t>
            </w:r>
          </w:p>
        </w:tc>
      </w:tr>
      <w:tr w:rsidR="00D67600" w:rsidTr="00D67600">
        <w:trPr>
          <w:trHeight w:val="390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676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75" w:type="dxa"/>
          </w:tcPr>
          <w:p w:rsidR="00D67600" w:rsidRPr="00D67600" w:rsidRDefault="00D67600" w:rsidP="00D6760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600" w:rsidRPr="00A24527" w:rsidRDefault="00D67600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716,00</w:t>
            </w:r>
          </w:p>
        </w:tc>
        <w:tc>
          <w:tcPr>
            <w:tcW w:w="2351" w:type="dxa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726,00</w:t>
            </w:r>
          </w:p>
        </w:tc>
      </w:tr>
      <w:tr w:rsidR="00D67600" w:rsidTr="00C41A43">
        <w:trPr>
          <w:trHeight w:val="445"/>
        </w:trPr>
        <w:tc>
          <w:tcPr>
            <w:tcW w:w="846" w:type="dxa"/>
            <w:vMerge w:val="restart"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7600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588" w:type="dxa"/>
            <w:gridSpan w:val="5"/>
            <w:vAlign w:val="center"/>
          </w:tcPr>
          <w:p w:rsidR="00D67600" w:rsidRPr="00A24527" w:rsidRDefault="00A24527" w:rsidP="00C41A4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Posiadających dwie osie</w:t>
            </w:r>
          </w:p>
        </w:tc>
      </w:tr>
      <w:tr w:rsidR="00D67600" w:rsidTr="00D67600">
        <w:trPr>
          <w:trHeight w:val="345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716,00</w:t>
            </w:r>
          </w:p>
        </w:tc>
        <w:tc>
          <w:tcPr>
            <w:tcW w:w="2351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726,00</w:t>
            </w:r>
          </w:p>
        </w:tc>
      </w:tr>
      <w:tr w:rsidR="00D67600" w:rsidTr="00D67600">
        <w:trPr>
          <w:trHeight w:val="315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75" w:type="dxa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767,00</w:t>
            </w:r>
          </w:p>
        </w:tc>
        <w:tc>
          <w:tcPr>
            <w:tcW w:w="2351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850,00</w:t>
            </w:r>
          </w:p>
        </w:tc>
      </w:tr>
      <w:tr w:rsidR="00D67600" w:rsidTr="00D67600">
        <w:trPr>
          <w:trHeight w:val="255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75" w:type="dxa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850,00</w:t>
            </w:r>
          </w:p>
        </w:tc>
        <w:tc>
          <w:tcPr>
            <w:tcW w:w="2351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1.292,00</w:t>
            </w:r>
          </w:p>
        </w:tc>
      </w:tr>
      <w:tr w:rsidR="00D67600" w:rsidTr="00D67600">
        <w:trPr>
          <w:trHeight w:val="195"/>
        </w:trPr>
        <w:tc>
          <w:tcPr>
            <w:tcW w:w="846" w:type="dxa"/>
            <w:vMerge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D67600" w:rsidRPr="00A24527" w:rsidRDefault="00A24527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2452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75" w:type="dxa"/>
          </w:tcPr>
          <w:p w:rsidR="00D67600" w:rsidRPr="00A24527" w:rsidRDefault="00D67600" w:rsidP="00A2452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1.150,00</w:t>
            </w:r>
          </w:p>
        </w:tc>
        <w:tc>
          <w:tcPr>
            <w:tcW w:w="2351" w:type="dxa"/>
          </w:tcPr>
          <w:p w:rsidR="00D67600" w:rsidRPr="00C41A43" w:rsidRDefault="00A24527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1.700,00</w:t>
            </w:r>
          </w:p>
        </w:tc>
      </w:tr>
      <w:tr w:rsidR="00D67600" w:rsidTr="00C41A43">
        <w:trPr>
          <w:trHeight w:val="413"/>
        </w:trPr>
        <w:tc>
          <w:tcPr>
            <w:tcW w:w="846" w:type="dxa"/>
            <w:vMerge w:val="restart"/>
          </w:tcPr>
          <w:p w:rsidR="00D67600" w:rsidRPr="00D67600" w:rsidRDefault="00D67600" w:rsidP="00212AB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7600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88" w:type="dxa"/>
            <w:gridSpan w:val="5"/>
            <w:vAlign w:val="center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41A43">
              <w:rPr>
                <w:rFonts w:cs="Times New Roman"/>
                <w:b/>
                <w:sz w:val="24"/>
                <w:szCs w:val="24"/>
              </w:rPr>
              <w:t>Posiadający trzy osie</w:t>
            </w:r>
          </w:p>
        </w:tc>
      </w:tr>
      <w:tr w:rsidR="00D67600" w:rsidTr="00D67600">
        <w:trPr>
          <w:trHeight w:val="390"/>
        </w:trPr>
        <w:tc>
          <w:tcPr>
            <w:tcW w:w="846" w:type="dxa"/>
            <w:vMerge/>
          </w:tcPr>
          <w:p w:rsidR="00D67600" w:rsidRDefault="00D67600" w:rsidP="00212AB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gridSpan w:val="2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1.023,00</w:t>
            </w:r>
          </w:p>
        </w:tc>
        <w:tc>
          <w:tcPr>
            <w:tcW w:w="2351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1.125,00</w:t>
            </w:r>
          </w:p>
        </w:tc>
      </w:tr>
      <w:tr w:rsidR="00D67600" w:rsidTr="00D67600">
        <w:trPr>
          <w:trHeight w:val="356"/>
        </w:trPr>
        <w:tc>
          <w:tcPr>
            <w:tcW w:w="846" w:type="dxa"/>
            <w:vMerge/>
          </w:tcPr>
          <w:p w:rsidR="00D67600" w:rsidRDefault="00D67600" w:rsidP="00212AB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05" w:type="dxa"/>
            <w:gridSpan w:val="2"/>
          </w:tcPr>
          <w:p w:rsidR="00D67600" w:rsidRPr="00C41A43" w:rsidRDefault="00D67600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1.125,00</w:t>
            </w:r>
          </w:p>
        </w:tc>
        <w:tc>
          <w:tcPr>
            <w:tcW w:w="2351" w:type="dxa"/>
          </w:tcPr>
          <w:p w:rsidR="00D67600" w:rsidRPr="00C41A43" w:rsidRDefault="00C41A43" w:rsidP="00C41A4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41A43">
              <w:rPr>
                <w:rFonts w:cs="Times New Roman"/>
                <w:sz w:val="24"/>
                <w:szCs w:val="24"/>
              </w:rPr>
              <w:t>1.281,00</w:t>
            </w:r>
          </w:p>
        </w:tc>
      </w:tr>
    </w:tbl>
    <w:p w:rsidR="008C6E9C" w:rsidRPr="008C6E9C" w:rsidRDefault="008C6E9C" w:rsidP="00212AB4">
      <w:pPr>
        <w:spacing w:after="0" w:line="276" w:lineRule="auto"/>
        <w:jc w:val="center"/>
        <w:rPr>
          <w:rFonts w:cs="Times New Roman"/>
          <w:sz w:val="28"/>
          <w:szCs w:val="28"/>
        </w:rPr>
      </w:pPr>
    </w:p>
    <w:sectPr w:rsidR="008C6E9C" w:rsidRPr="008C6E9C" w:rsidSect="00212A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36E0"/>
    <w:multiLevelType w:val="hybridMultilevel"/>
    <w:tmpl w:val="EE8E7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83D"/>
    <w:multiLevelType w:val="hybridMultilevel"/>
    <w:tmpl w:val="57E42B66"/>
    <w:lvl w:ilvl="0" w:tplc="B6489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3FEC"/>
    <w:multiLevelType w:val="hybridMultilevel"/>
    <w:tmpl w:val="D562C120"/>
    <w:lvl w:ilvl="0" w:tplc="6C045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639E"/>
    <w:multiLevelType w:val="hybridMultilevel"/>
    <w:tmpl w:val="F31E8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69D"/>
    <w:multiLevelType w:val="hybridMultilevel"/>
    <w:tmpl w:val="FD96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9B"/>
    <w:rsid w:val="00031A51"/>
    <w:rsid w:val="00101DA4"/>
    <w:rsid w:val="0011402F"/>
    <w:rsid w:val="001A49EB"/>
    <w:rsid w:val="00212AB4"/>
    <w:rsid w:val="002171B8"/>
    <w:rsid w:val="00272B3B"/>
    <w:rsid w:val="004126CF"/>
    <w:rsid w:val="004264EA"/>
    <w:rsid w:val="00495ACB"/>
    <w:rsid w:val="0052553F"/>
    <w:rsid w:val="00555CD7"/>
    <w:rsid w:val="006078AC"/>
    <w:rsid w:val="006C67D3"/>
    <w:rsid w:val="007670B2"/>
    <w:rsid w:val="00810B11"/>
    <w:rsid w:val="0086438D"/>
    <w:rsid w:val="008C6E9C"/>
    <w:rsid w:val="0091543D"/>
    <w:rsid w:val="009F59C2"/>
    <w:rsid w:val="00A24527"/>
    <w:rsid w:val="00BD28C5"/>
    <w:rsid w:val="00C1489C"/>
    <w:rsid w:val="00C41A43"/>
    <w:rsid w:val="00CD189B"/>
    <w:rsid w:val="00D67600"/>
    <w:rsid w:val="00D70370"/>
    <w:rsid w:val="00DC268C"/>
    <w:rsid w:val="00EC396D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8756-FDBF-4A70-8ACF-908299E1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8A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9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1543D"/>
    <w:rPr>
      <w:color w:val="808080"/>
    </w:rPr>
  </w:style>
  <w:style w:type="table" w:styleId="Tabela-Siatka">
    <w:name w:val="Table Grid"/>
    <w:basedOn w:val="Standardowy"/>
    <w:uiPriority w:val="39"/>
    <w:rsid w:val="0021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15AF-2650-4F4A-B65B-E0CF52C2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2015-11-26T11:00:00Z</cp:lastPrinted>
  <dcterms:created xsi:type="dcterms:W3CDTF">2015-10-13T06:44:00Z</dcterms:created>
  <dcterms:modified xsi:type="dcterms:W3CDTF">2015-12-09T13:47:00Z</dcterms:modified>
</cp:coreProperties>
</file>